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305" w:rsidRDefault="006D73E1" w:rsidP="00721E24">
      <w:pPr>
        <w:jc w:val="center"/>
      </w:pPr>
      <w:r>
        <w:rPr>
          <w:noProof/>
        </w:rPr>
        <mc:AlternateContent>
          <mc:Choice Requires="wps">
            <w:drawing>
              <wp:anchor distT="0" distB="0" distL="114300" distR="114300" simplePos="0" relativeHeight="251659264" behindDoc="0" locked="0" layoutInCell="1" allowOverlap="1" wp14:anchorId="0624D430" wp14:editId="4DECE6AA">
                <wp:simplePos x="0" y="0"/>
                <wp:positionH relativeFrom="column">
                  <wp:posOffset>5871210</wp:posOffset>
                </wp:positionH>
                <wp:positionV relativeFrom="paragraph">
                  <wp:posOffset>-374015</wp:posOffset>
                </wp:positionV>
                <wp:extent cx="609600" cy="419100"/>
                <wp:effectExtent l="0" t="0" r="19050" b="19050"/>
                <wp:wrapNone/>
                <wp:docPr id="2" name="テキスト ボックス 1">
                  <a:extLst xmlns:a="http://schemas.openxmlformats.org/drawingml/2006/main">
                    <a:ext uri="{FF2B5EF4-FFF2-40B4-BE49-F238E27FC236}">
                      <a16:creationId xmlns:a16="http://schemas.microsoft.com/office/drawing/2014/main" id="{0EA2066E-9A8C-43C4-BF42-22EB5315FEF5}"/>
                    </a:ext>
                  </a:extLst>
                </wp:docPr>
                <wp:cNvGraphicFramePr/>
                <a:graphic xmlns:a="http://schemas.openxmlformats.org/drawingml/2006/main">
                  <a:graphicData uri="http://schemas.microsoft.com/office/word/2010/wordprocessingShape">
                    <wps:wsp>
                      <wps:cNvSpPr txBox="1"/>
                      <wps:spPr>
                        <a:xfrm>
                          <a:off x="0" y="0"/>
                          <a:ext cx="609600" cy="419100"/>
                        </a:xfrm>
                        <a:prstGeom prst="rect">
                          <a:avLst/>
                        </a:prstGeom>
                        <a:solidFill>
                          <a:schemeClr val="lt1"/>
                        </a:solidFill>
                        <a:ln w="9525" cmpd="sng">
                          <a:solidFill>
                            <a:srgbClr val="FF0000"/>
                          </a:solidFill>
                        </a:ln>
                      </wps:spPr>
                      <wps:style>
                        <a:lnRef idx="0">
                          <a:scrgbClr r="0" g="0" b="0"/>
                        </a:lnRef>
                        <a:fillRef idx="0">
                          <a:scrgbClr r="0" g="0" b="0"/>
                        </a:fillRef>
                        <a:effectRef idx="0">
                          <a:scrgbClr r="0" g="0" b="0"/>
                        </a:effectRef>
                        <a:fontRef idx="minor">
                          <a:schemeClr val="dk1"/>
                        </a:fontRef>
                      </wps:style>
                      <wps:txbx>
                        <w:txbxContent>
                          <w:p w:rsidR="006D73E1" w:rsidRPr="003B7A95" w:rsidRDefault="006D73E1" w:rsidP="006D73E1">
                            <w:pPr>
                              <w:pStyle w:val="Web"/>
                              <w:spacing w:before="0" w:beforeAutospacing="0" w:after="0" w:afterAutospacing="0"/>
                              <w:jc w:val="center"/>
                              <w:rPr>
                                <w:sz w:val="21"/>
                              </w:rPr>
                            </w:pPr>
                            <w:r w:rsidRPr="003B7A95">
                              <w:rPr>
                                <w:rFonts w:asciiTheme="minorHAnsi" w:eastAsiaTheme="minorEastAsia" w:hAnsi="游明朝" w:cstheme="minorBidi" w:hint="eastAsia"/>
                                <w:color w:val="FF0000"/>
                                <w:sz w:val="20"/>
                                <w:szCs w:val="22"/>
                                <w:eastAsianLayout w:id="-1209871104"/>
                              </w:rPr>
                              <w:t>資料</w:t>
                            </w:r>
                            <w:r>
                              <w:rPr>
                                <w:rFonts w:asciiTheme="minorHAnsi" w:eastAsiaTheme="minorEastAsia" w:hAnsi="游明朝" w:cstheme="minorBidi"/>
                                <w:color w:val="FF0000"/>
                                <w:sz w:val="20"/>
                                <w:szCs w:val="22"/>
                              </w:rPr>
                              <w:t>3</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624D430" id="_x0000_t202" coordsize="21600,21600" o:spt="202" path="m,l,21600r21600,l21600,xe">
                <v:stroke joinstyle="miter"/>
                <v:path gradientshapeok="t" o:connecttype="rect"/>
              </v:shapetype>
              <v:shape id="テキスト ボックス 1" o:spid="_x0000_s1026" type="#_x0000_t202" style="position:absolute;left:0;text-align:left;margin-left:462.3pt;margin-top:-29.45pt;width:48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" fillcolor="white [3201]" strokecolor="red">
                <v:textbox>
                  <w:txbxContent>
                    <w:p w:rsidR="006D73E1" w:rsidRPr="003B7A95" w:rsidRDefault="006D73E1" w:rsidP="006D73E1">
                      <w:pPr>
                        <w:pStyle w:val="Web"/>
                        <w:spacing w:before="0" w:beforeAutospacing="0" w:after="0" w:afterAutospacing="0"/>
                        <w:jc w:val="center"/>
                        <w:rPr>
                          <w:sz w:val="21"/>
                        </w:rPr>
                      </w:pPr>
                      <w:r w:rsidRPr="003B7A95">
                        <w:rPr>
                          <w:rFonts w:asciiTheme="minorHAnsi" w:eastAsiaTheme="minorEastAsia" w:hAnsi="游明朝" w:cstheme="minorBidi" w:hint="eastAsia"/>
                          <w:color w:val="FF0000"/>
                          <w:sz w:val="20"/>
                          <w:szCs w:val="22"/>
                          <w:eastAsianLayout w:id="-1209871104"/>
                        </w:rPr>
                        <w:t>資料</w:t>
                      </w:r>
                      <w:r>
                        <w:rPr>
                          <w:rFonts w:asciiTheme="minorHAnsi" w:eastAsiaTheme="minorEastAsia" w:hAnsi="游明朝" w:cstheme="minorBidi"/>
                          <w:color w:val="FF0000"/>
                          <w:sz w:val="20"/>
                          <w:szCs w:val="22"/>
                        </w:rPr>
                        <w:t>3</w:t>
                      </w:r>
                    </w:p>
                  </w:txbxContent>
                </v:textbox>
              </v:shape>
            </w:pict>
          </mc:Fallback>
        </mc:AlternateContent>
      </w:r>
      <w:r w:rsidR="00DE3828">
        <w:rPr>
          <w:rFonts w:hint="eastAsia"/>
        </w:rPr>
        <w:t>公益財団法人岩手県国際交流協会　いわて国際交流・国際協力、多文化共生リソースバンク運用規約</w:t>
      </w:r>
    </w:p>
    <w:p w:rsidR="00DE3828" w:rsidRDefault="00DE3828"/>
    <w:p w:rsidR="002372E0" w:rsidRDefault="00DE3828">
      <w:r>
        <w:rPr>
          <w:rFonts w:hint="eastAsia"/>
        </w:rPr>
        <w:t>(目的)</w:t>
      </w:r>
      <w:bookmarkStart w:id="0" w:name="_GoBack"/>
      <w:bookmarkEnd w:id="0"/>
    </w:p>
    <w:p w:rsidR="002372E0" w:rsidRDefault="002372E0" w:rsidP="002372E0">
      <w:pPr>
        <w:ind w:left="189" w:hangingChars="100" w:hanging="189"/>
      </w:pPr>
      <w:r>
        <w:t>１</w:t>
      </w:r>
      <w:r>
        <w:rPr>
          <w:rFonts w:hint="eastAsia"/>
        </w:rPr>
        <w:t xml:space="preserve">　公益財団法人岩手県国際交流協会</w:t>
      </w:r>
      <w:r>
        <w:t>（以下、「協会」という。）が所有する、</w:t>
      </w:r>
      <w:r>
        <w:rPr>
          <w:rFonts w:hint="eastAsia"/>
        </w:rPr>
        <w:t>リソース</w:t>
      </w:r>
      <w:r w:rsidR="00DE3828">
        <w:t>データの検索機能</w:t>
      </w:r>
      <w:r>
        <w:t>やダウンロード機能等を実装した、「</w:t>
      </w:r>
      <w:r>
        <w:rPr>
          <w:rFonts w:hint="eastAsia"/>
        </w:rPr>
        <w:t>いわて国際交流・国際協力、多文化共生リソースバンク</w:t>
      </w:r>
      <w:r>
        <w:t>」（以下、「</w:t>
      </w:r>
      <w:r>
        <w:rPr>
          <w:rFonts w:hint="eastAsia"/>
        </w:rPr>
        <w:t>リソースバンク</w:t>
      </w:r>
      <w:r>
        <w:t>」という。）におけるサイト及び</w:t>
      </w:r>
      <w:r>
        <w:rPr>
          <w:rFonts w:hint="eastAsia"/>
        </w:rPr>
        <w:t>リソース</w:t>
      </w:r>
      <w:r w:rsidR="00721E24">
        <w:t>の適正な運用を</w:t>
      </w:r>
      <w:r w:rsidR="00721E24">
        <w:rPr>
          <w:rFonts w:hint="eastAsia"/>
        </w:rPr>
        <w:t>確保するため、本</w:t>
      </w:r>
      <w:r w:rsidR="00721E24">
        <w:t>運用規約を定める</w:t>
      </w:r>
      <w:r w:rsidR="00DE3828">
        <w:t>。</w:t>
      </w:r>
    </w:p>
    <w:p w:rsidR="002372E0" w:rsidRPr="00721E24" w:rsidRDefault="002372E0"/>
    <w:p w:rsidR="002372E0" w:rsidRDefault="002372E0">
      <w:r>
        <w:t>(用語の定義)</w:t>
      </w:r>
    </w:p>
    <w:p w:rsidR="002372E0" w:rsidRDefault="002372E0" w:rsidP="002372E0">
      <w:pPr>
        <w:ind w:left="189" w:hangingChars="100" w:hanging="189"/>
      </w:pPr>
      <w:r>
        <w:t>2</w:t>
      </w:r>
      <w:r>
        <w:rPr>
          <w:rFonts w:hint="eastAsia"/>
        </w:rPr>
        <w:t xml:space="preserve">　</w:t>
      </w:r>
      <w:r w:rsidR="00DE3828">
        <w:t>本運用規約における用語の定義は以下のとおりとする。</w:t>
      </w:r>
    </w:p>
    <w:p w:rsidR="002372E0" w:rsidRDefault="002372E0" w:rsidP="002372E0">
      <w:pPr>
        <w:ind w:leftChars="50" w:left="94"/>
      </w:pPr>
      <w:r>
        <w:rPr>
          <w:rFonts w:hint="eastAsia"/>
        </w:rPr>
        <w:t>(</w:t>
      </w:r>
      <w:r>
        <w:t>1)</w:t>
      </w:r>
      <w:r w:rsidR="00721E24">
        <w:rPr>
          <w:rFonts w:hint="eastAsia"/>
        </w:rPr>
        <w:t xml:space="preserve">　</w:t>
      </w:r>
      <w:r>
        <w:rPr>
          <w:rFonts w:hint="eastAsia"/>
        </w:rPr>
        <w:t>リソースバンク</w:t>
      </w:r>
      <w:r>
        <w:t>とは、協会ウェブページ内における</w:t>
      </w:r>
      <w:r>
        <w:rPr>
          <w:rFonts w:hint="eastAsia"/>
        </w:rPr>
        <w:t>リソースバンク</w:t>
      </w:r>
      <w:r w:rsidR="00DE3828">
        <w:t>全体を示す</w:t>
      </w:r>
      <w:r w:rsidR="00DE24F9">
        <w:rPr>
          <w:rFonts w:hint="eastAsia"/>
        </w:rPr>
        <w:t>。</w:t>
      </w:r>
    </w:p>
    <w:p w:rsidR="002372E0" w:rsidRDefault="002372E0" w:rsidP="002372E0">
      <w:pPr>
        <w:ind w:leftChars="50" w:left="377" w:hangingChars="150" w:hanging="283"/>
      </w:pPr>
      <w:r>
        <w:rPr>
          <w:rFonts w:hint="eastAsia"/>
        </w:rPr>
        <w:t>(2)</w:t>
      </w:r>
      <w:r w:rsidR="00721E24">
        <w:rPr>
          <w:rFonts w:hint="eastAsia"/>
        </w:rPr>
        <w:t xml:space="preserve">　</w:t>
      </w:r>
      <w:r>
        <w:rPr>
          <w:rFonts w:hint="eastAsia"/>
        </w:rPr>
        <w:t>リソース</w:t>
      </w:r>
      <w:r w:rsidR="00DE3828">
        <w:t>とは、各団体が多文化共生の推進に資するために作成し所有する、</w:t>
      </w:r>
      <w:r>
        <w:rPr>
          <w:rFonts w:hint="eastAsia"/>
        </w:rPr>
        <w:t>リソースバンク</w:t>
      </w:r>
      <w:r w:rsidR="00DE3828">
        <w:t>に登録されたデータを示す</w:t>
      </w:r>
      <w:r w:rsidR="00DE24F9">
        <w:rPr>
          <w:rFonts w:hint="eastAsia"/>
        </w:rPr>
        <w:t>。</w:t>
      </w:r>
    </w:p>
    <w:p w:rsidR="002372E0" w:rsidRDefault="002372E0" w:rsidP="002372E0">
      <w:pPr>
        <w:ind w:left="189" w:hangingChars="100" w:hanging="189"/>
      </w:pPr>
    </w:p>
    <w:p w:rsidR="0080665E" w:rsidRDefault="0080665E" w:rsidP="002372E0">
      <w:pPr>
        <w:ind w:left="189" w:hangingChars="100" w:hanging="189"/>
      </w:pPr>
      <w:r>
        <w:t>(利用者の利用範囲)</w:t>
      </w:r>
    </w:p>
    <w:p w:rsidR="0080665E" w:rsidRPr="0080665E" w:rsidRDefault="0080665E" w:rsidP="002372E0">
      <w:pPr>
        <w:ind w:left="189" w:hangingChars="100" w:hanging="189"/>
      </w:pPr>
      <w:r>
        <w:t>3</w:t>
      </w:r>
      <w:r>
        <w:rPr>
          <w:rFonts w:hint="eastAsia"/>
        </w:rPr>
        <w:t xml:space="preserve">　</w:t>
      </w:r>
      <w:r w:rsidR="00DE3828">
        <w:t>利用</w:t>
      </w:r>
      <w:r>
        <w:t>者は、多文化共生の推進に資することを目的とした利用に限り、</w:t>
      </w:r>
      <w:r>
        <w:rPr>
          <w:rFonts w:hint="eastAsia"/>
        </w:rPr>
        <w:t>リソース</w:t>
      </w:r>
      <w:r>
        <w:t>作成者の指示に従い、許可を</w:t>
      </w:r>
      <w:r w:rsidR="00721E24">
        <w:rPr>
          <w:rFonts w:hint="eastAsia"/>
        </w:rPr>
        <w:t>得て</w:t>
      </w:r>
      <w:r>
        <w:rPr>
          <w:rFonts w:hint="eastAsia"/>
        </w:rPr>
        <w:t>リソース</w:t>
      </w:r>
      <w:r w:rsidR="00DE3828">
        <w:t>の複製、加工、二次的</w:t>
      </w:r>
      <w:r>
        <w:t>利用（以下、「改編」という。）を行うことができる。</w:t>
      </w:r>
    </w:p>
    <w:p w:rsidR="0080665E" w:rsidRDefault="0080665E" w:rsidP="002372E0">
      <w:pPr>
        <w:ind w:left="189" w:hangingChars="100" w:hanging="189"/>
      </w:pPr>
    </w:p>
    <w:p w:rsidR="0080665E" w:rsidRDefault="0080665E" w:rsidP="002372E0">
      <w:pPr>
        <w:ind w:left="189" w:hangingChars="100" w:hanging="189"/>
      </w:pPr>
      <w:r>
        <w:t>(</w:t>
      </w:r>
      <w:r w:rsidR="00DE3828">
        <w:t>利用要件</w:t>
      </w:r>
      <w:r>
        <w:rPr>
          <w:rFonts w:hint="eastAsia"/>
        </w:rPr>
        <w:t>)</w:t>
      </w:r>
    </w:p>
    <w:p w:rsidR="0080665E" w:rsidRDefault="0080665E" w:rsidP="002372E0">
      <w:pPr>
        <w:ind w:left="189" w:hangingChars="100" w:hanging="189"/>
      </w:pPr>
      <w:r>
        <w:t>4</w:t>
      </w:r>
      <w:r>
        <w:rPr>
          <w:rFonts w:hint="eastAsia"/>
        </w:rPr>
        <w:t xml:space="preserve">　リソース</w:t>
      </w:r>
      <w:r w:rsidR="00721E24">
        <w:t>の改編を行う</w:t>
      </w:r>
      <w:r w:rsidR="00721E24">
        <w:rPr>
          <w:rFonts w:hint="eastAsia"/>
        </w:rPr>
        <w:t>とき</w:t>
      </w:r>
      <w:r>
        <w:t>は、改編者が分かるように、改編後の</w:t>
      </w:r>
      <w:r>
        <w:rPr>
          <w:rFonts w:hint="eastAsia"/>
        </w:rPr>
        <w:t>リソース</w:t>
      </w:r>
      <w:r w:rsidR="00721E24">
        <w:t>に改編を行った団体名等を記載し</w:t>
      </w:r>
      <w:r w:rsidR="00DE24F9">
        <w:rPr>
          <w:rFonts w:hint="eastAsia"/>
        </w:rPr>
        <w:t>て</w:t>
      </w:r>
      <w:r w:rsidR="00721E24">
        <w:t>利用する</w:t>
      </w:r>
      <w:r w:rsidR="00721E24">
        <w:rPr>
          <w:rFonts w:hint="eastAsia"/>
        </w:rPr>
        <w:t>ものとする。</w:t>
      </w:r>
    </w:p>
    <w:p w:rsidR="0080665E" w:rsidRPr="00721E24" w:rsidRDefault="0080665E" w:rsidP="002372E0">
      <w:pPr>
        <w:ind w:left="189" w:hangingChars="100" w:hanging="189"/>
      </w:pPr>
    </w:p>
    <w:p w:rsidR="0080665E" w:rsidRDefault="0080665E" w:rsidP="002372E0">
      <w:pPr>
        <w:ind w:left="189" w:hangingChars="100" w:hanging="189"/>
      </w:pPr>
      <w:r>
        <w:t>(利用上の禁止事項)</w:t>
      </w:r>
    </w:p>
    <w:p w:rsidR="0080665E" w:rsidRDefault="0080665E" w:rsidP="002372E0">
      <w:pPr>
        <w:ind w:left="189" w:hangingChars="100" w:hanging="189"/>
      </w:pPr>
      <w:r>
        <w:t>5</w:t>
      </w:r>
      <w:r>
        <w:rPr>
          <w:rFonts w:hint="eastAsia"/>
        </w:rPr>
        <w:t xml:space="preserve">　</w:t>
      </w:r>
      <w:r w:rsidR="00DE3828">
        <w:t>利用者は次の行為をしてはならない。</w:t>
      </w:r>
    </w:p>
    <w:p w:rsidR="0080665E" w:rsidRDefault="0080665E" w:rsidP="0080665E">
      <w:pPr>
        <w:ind w:leftChars="50" w:left="94"/>
      </w:pPr>
      <w:r>
        <w:rPr>
          <w:rFonts w:hint="eastAsia"/>
        </w:rPr>
        <w:t>(1)</w:t>
      </w:r>
      <w:r w:rsidR="00721E24">
        <w:rPr>
          <w:rFonts w:hint="eastAsia"/>
        </w:rPr>
        <w:t xml:space="preserve">　</w:t>
      </w:r>
      <w:r w:rsidR="00DE3828">
        <w:t>法令及び公序良俗に反する行為</w:t>
      </w:r>
    </w:p>
    <w:p w:rsidR="0080665E" w:rsidRDefault="0080665E" w:rsidP="0080665E">
      <w:pPr>
        <w:ind w:leftChars="50" w:left="94"/>
      </w:pPr>
      <w:r>
        <w:t>(2)</w:t>
      </w:r>
      <w:r w:rsidR="00721E24">
        <w:rPr>
          <w:rFonts w:hint="eastAsia"/>
        </w:rPr>
        <w:t xml:space="preserve">　</w:t>
      </w:r>
      <w:r>
        <w:rPr>
          <w:rFonts w:hint="eastAsia"/>
        </w:rPr>
        <w:t>リソース</w:t>
      </w:r>
      <w:r w:rsidR="00DE3828">
        <w:t>を利用（改編含む）しての、営利を目的とする行為</w:t>
      </w:r>
    </w:p>
    <w:p w:rsidR="0080665E" w:rsidRDefault="0080665E" w:rsidP="0080665E">
      <w:pPr>
        <w:ind w:leftChars="50" w:left="94"/>
      </w:pPr>
      <w:r>
        <w:t>(3)</w:t>
      </w:r>
      <w:r w:rsidR="00721E24">
        <w:rPr>
          <w:rFonts w:hint="eastAsia"/>
        </w:rPr>
        <w:t xml:space="preserve">　</w:t>
      </w:r>
      <w:r w:rsidR="00DE3828">
        <w:t>協会との信頼関係を損なう行為（偽名を使用してのサービス利用等）</w:t>
      </w:r>
    </w:p>
    <w:p w:rsidR="0080665E" w:rsidRDefault="0080665E" w:rsidP="0080665E">
      <w:pPr>
        <w:ind w:leftChars="50" w:left="94"/>
      </w:pPr>
      <w:r>
        <w:t>(4)</w:t>
      </w:r>
      <w:r w:rsidR="00721E24">
        <w:rPr>
          <w:rFonts w:hint="eastAsia"/>
        </w:rPr>
        <w:t xml:space="preserve">　</w:t>
      </w:r>
      <w:r w:rsidR="00DE3828">
        <w:t>その他協会が不適当と判断する行為</w:t>
      </w:r>
    </w:p>
    <w:p w:rsidR="0080665E" w:rsidRPr="0080665E" w:rsidRDefault="0080665E" w:rsidP="002372E0">
      <w:pPr>
        <w:ind w:left="189" w:hangingChars="100" w:hanging="189"/>
      </w:pPr>
    </w:p>
    <w:p w:rsidR="0080665E" w:rsidRDefault="0080665E" w:rsidP="002372E0">
      <w:pPr>
        <w:ind w:left="189" w:hangingChars="100" w:hanging="189"/>
      </w:pPr>
      <w:r>
        <w:t>(個人情報)</w:t>
      </w:r>
    </w:p>
    <w:p w:rsidR="0080665E" w:rsidRDefault="0080665E" w:rsidP="002372E0">
      <w:pPr>
        <w:ind w:left="189" w:hangingChars="100" w:hanging="189"/>
      </w:pPr>
      <w:r>
        <w:t>6</w:t>
      </w:r>
      <w:r>
        <w:rPr>
          <w:rFonts w:hint="eastAsia"/>
        </w:rPr>
        <w:t xml:space="preserve">　</w:t>
      </w:r>
      <w:r w:rsidR="00DE3828">
        <w:t>個人情報</w:t>
      </w:r>
      <w:r w:rsidR="00721E24">
        <w:rPr>
          <w:rFonts w:hint="eastAsia"/>
        </w:rPr>
        <w:t>(</w:t>
      </w:r>
      <w:r w:rsidR="00721E24">
        <w:t>氏名・住所・電話番号等）</w:t>
      </w:r>
      <w:r w:rsidR="00DE3828">
        <w:t>はプライバシー保護に十分留意</w:t>
      </w:r>
      <w:r w:rsidR="00721E24">
        <w:t>し、プライバシー侵害のおそれがあるものは原則として公開しない。</w:t>
      </w:r>
    </w:p>
    <w:p w:rsidR="0080665E" w:rsidRPr="00721E24" w:rsidRDefault="0080665E" w:rsidP="002372E0">
      <w:pPr>
        <w:ind w:left="189" w:hangingChars="100" w:hanging="189"/>
      </w:pPr>
    </w:p>
    <w:p w:rsidR="0080665E" w:rsidRDefault="0080665E" w:rsidP="002372E0">
      <w:pPr>
        <w:ind w:left="189" w:hangingChars="100" w:hanging="189"/>
      </w:pPr>
      <w:r>
        <w:t>(</w:t>
      </w:r>
      <w:r>
        <w:rPr>
          <w:rFonts w:hint="eastAsia"/>
        </w:rPr>
        <w:t>リソース</w:t>
      </w:r>
      <w:r w:rsidR="00DE3828">
        <w:t>の提供</w:t>
      </w:r>
      <w:r>
        <w:rPr>
          <w:rFonts w:hint="eastAsia"/>
        </w:rPr>
        <w:t>)</w:t>
      </w:r>
    </w:p>
    <w:p w:rsidR="0080665E" w:rsidRDefault="0080665E" w:rsidP="002372E0">
      <w:pPr>
        <w:ind w:left="189" w:hangingChars="100" w:hanging="189"/>
      </w:pPr>
      <w:r>
        <w:rPr>
          <w:rFonts w:hint="eastAsia"/>
        </w:rPr>
        <w:t>7　リソース</w:t>
      </w:r>
      <w:r w:rsidR="00DE3828">
        <w:t>の提供者は</w:t>
      </w:r>
      <w:r w:rsidR="00721E24">
        <w:rPr>
          <w:rFonts w:hint="eastAsia"/>
        </w:rPr>
        <w:t>、</w:t>
      </w:r>
      <w:r>
        <w:rPr>
          <w:rFonts w:hint="eastAsia"/>
        </w:rPr>
        <w:t>岩手県内における市町村及び市町村国際交流協会</w:t>
      </w:r>
      <w:r w:rsidR="00DE3828">
        <w:t>、その他協会が認める団体とする。</w:t>
      </w:r>
    </w:p>
    <w:p w:rsidR="0080665E" w:rsidRDefault="0080665E" w:rsidP="002372E0">
      <w:pPr>
        <w:ind w:left="189" w:hangingChars="100" w:hanging="189"/>
      </w:pPr>
    </w:p>
    <w:p w:rsidR="0080665E" w:rsidRDefault="0080665E" w:rsidP="002372E0">
      <w:pPr>
        <w:ind w:left="189" w:hangingChars="100" w:hanging="189"/>
      </w:pPr>
      <w:r>
        <w:rPr>
          <w:rFonts w:hint="eastAsia"/>
        </w:rPr>
        <w:t>(</w:t>
      </w:r>
      <w:r w:rsidR="00DE3828">
        <w:t>免責事項</w:t>
      </w:r>
      <w:r>
        <w:rPr>
          <w:rFonts w:hint="eastAsia"/>
        </w:rPr>
        <w:t>)</w:t>
      </w:r>
    </w:p>
    <w:p w:rsidR="0080665E" w:rsidRDefault="0080665E" w:rsidP="002372E0">
      <w:pPr>
        <w:ind w:left="189" w:hangingChars="100" w:hanging="189"/>
      </w:pPr>
      <w:r>
        <w:rPr>
          <w:rFonts w:hint="eastAsia"/>
        </w:rPr>
        <w:t xml:space="preserve">8　</w:t>
      </w:r>
      <w:r w:rsidR="00721E24">
        <w:t>免責事項は</w:t>
      </w:r>
      <w:r w:rsidR="00721E24">
        <w:rPr>
          <w:rFonts w:hint="eastAsia"/>
        </w:rPr>
        <w:t>、以下</w:t>
      </w:r>
      <w:r w:rsidR="00721E24">
        <w:t>のとおり</w:t>
      </w:r>
      <w:r w:rsidR="00721E24">
        <w:rPr>
          <w:rFonts w:hint="eastAsia"/>
        </w:rPr>
        <w:t>とする</w:t>
      </w:r>
      <w:r w:rsidR="00DE3828">
        <w:t>。</w:t>
      </w:r>
    </w:p>
    <w:p w:rsidR="0080665E" w:rsidRDefault="0080665E" w:rsidP="0080665E">
      <w:pPr>
        <w:ind w:leftChars="50" w:left="377" w:hangingChars="150" w:hanging="283"/>
      </w:pPr>
      <w:r>
        <w:t>(1)</w:t>
      </w:r>
      <w:r w:rsidR="00721E24">
        <w:rPr>
          <w:rFonts w:hint="eastAsia"/>
        </w:rPr>
        <w:t xml:space="preserve">　</w:t>
      </w:r>
      <w:r>
        <w:rPr>
          <w:rFonts w:hint="eastAsia"/>
        </w:rPr>
        <w:t>リソース</w:t>
      </w:r>
      <w:r w:rsidR="00DE3828">
        <w:t>に関して、その正確性、妥当性及び利用者の利用目的に適合していることを保証するもの</w:t>
      </w:r>
      <w:r>
        <w:t>ではなく、協会及び</w:t>
      </w:r>
      <w:r>
        <w:rPr>
          <w:rFonts w:hint="eastAsia"/>
        </w:rPr>
        <w:t>リソース</w:t>
      </w:r>
      <w:r w:rsidR="00DE3828">
        <w:t>提供者はこれに係るいかなる責任も負わないものとする</w:t>
      </w:r>
      <w:r>
        <w:rPr>
          <w:rFonts w:hint="eastAsia"/>
        </w:rPr>
        <w:t>。</w:t>
      </w:r>
    </w:p>
    <w:p w:rsidR="00957184" w:rsidRDefault="0080665E" w:rsidP="0080665E">
      <w:pPr>
        <w:ind w:leftChars="50" w:left="377" w:hangingChars="150" w:hanging="283"/>
      </w:pPr>
      <w:r>
        <w:rPr>
          <w:rFonts w:hint="eastAsia"/>
        </w:rPr>
        <w:t>(2)</w:t>
      </w:r>
      <w:r w:rsidR="00721E24">
        <w:rPr>
          <w:rFonts w:hint="eastAsia"/>
        </w:rPr>
        <w:t xml:space="preserve">　</w:t>
      </w:r>
      <w:r>
        <w:rPr>
          <w:rFonts w:hint="eastAsia"/>
        </w:rPr>
        <w:t>リソース</w:t>
      </w:r>
      <w:r w:rsidR="00DE3828">
        <w:t>の利用に起因して、利用者に直接または間接的被害が生じても、協会及</w:t>
      </w:r>
      <w:r w:rsidR="00957184">
        <w:t>び</w:t>
      </w:r>
      <w:r w:rsidR="00957184">
        <w:rPr>
          <w:rFonts w:hint="eastAsia"/>
        </w:rPr>
        <w:t>リソース</w:t>
      </w:r>
      <w:r w:rsidR="00DE3828">
        <w:t>提供者はいかなる責任も負わないものとし、一切の賠償等は行わないものとする</w:t>
      </w:r>
      <w:r w:rsidR="00957184">
        <w:rPr>
          <w:rFonts w:hint="eastAsia"/>
        </w:rPr>
        <w:t>。</w:t>
      </w:r>
    </w:p>
    <w:p w:rsidR="0080665E" w:rsidRDefault="00957184" w:rsidP="0080665E">
      <w:pPr>
        <w:ind w:leftChars="50" w:left="377" w:hangingChars="150" w:hanging="283"/>
      </w:pPr>
      <w:r>
        <w:t>(3)</w:t>
      </w:r>
      <w:r w:rsidR="00721E24">
        <w:rPr>
          <w:rFonts w:hint="eastAsia"/>
        </w:rPr>
        <w:t xml:space="preserve">　</w:t>
      </w:r>
      <w:r>
        <w:rPr>
          <w:rFonts w:hint="eastAsia"/>
        </w:rPr>
        <w:t>リソースバンク</w:t>
      </w:r>
      <w:r>
        <w:t>及び</w:t>
      </w:r>
      <w:r>
        <w:rPr>
          <w:rFonts w:hint="eastAsia"/>
        </w:rPr>
        <w:t>リソース</w:t>
      </w:r>
      <w:r w:rsidR="00DE3828">
        <w:t>に関しては利用者への連絡なしに仕様・内容を変更することがあるが、これにより利用者に直接または間接的被害が生じても、いかなる責任も負わないものとする</w:t>
      </w:r>
      <w:r>
        <w:rPr>
          <w:rFonts w:hint="eastAsia"/>
        </w:rPr>
        <w:t>。</w:t>
      </w:r>
    </w:p>
    <w:p w:rsidR="0080665E" w:rsidRDefault="0080665E" w:rsidP="002372E0">
      <w:pPr>
        <w:ind w:left="189" w:hangingChars="100" w:hanging="189"/>
      </w:pPr>
    </w:p>
    <w:p w:rsidR="00957184" w:rsidRDefault="00DE3828" w:rsidP="002372E0">
      <w:pPr>
        <w:ind w:left="189" w:hangingChars="100" w:hanging="189"/>
      </w:pPr>
      <w:r>
        <w:t>（その他）</w:t>
      </w:r>
    </w:p>
    <w:p w:rsidR="00957184" w:rsidRDefault="00957184" w:rsidP="002372E0">
      <w:pPr>
        <w:ind w:left="189" w:hangingChars="100" w:hanging="189"/>
      </w:pPr>
      <w:r>
        <w:t>9</w:t>
      </w:r>
      <w:r>
        <w:rPr>
          <w:rFonts w:hint="eastAsia"/>
        </w:rPr>
        <w:t xml:space="preserve">　</w:t>
      </w:r>
      <w:r w:rsidR="00DE3828">
        <w:t>その他事項は下記のとおりである。</w:t>
      </w:r>
    </w:p>
    <w:p w:rsidR="00721E24" w:rsidRDefault="00957184" w:rsidP="00721E24">
      <w:pPr>
        <w:ind w:leftChars="100" w:left="378" w:hangingChars="100" w:hanging="189"/>
      </w:pPr>
      <w:r>
        <w:t>(1)</w:t>
      </w:r>
      <w:r w:rsidR="00721E24">
        <w:rPr>
          <w:rFonts w:hint="eastAsia"/>
        </w:rPr>
        <w:t xml:space="preserve">　</w:t>
      </w:r>
      <w:r>
        <w:rPr>
          <w:rFonts w:hint="eastAsia"/>
        </w:rPr>
        <w:t>リソース</w:t>
      </w:r>
      <w:r>
        <w:t>提供者にあっては、</w:t>
      </w:r>
      <w:r>
        <w:rPr>
          <w:rFonts w:hint="eastAsia"/>
        </w:rPr>
        <w:t>リソース</w:t>
      </w:r>
      <w:r w:rsidR="00DE3828">
        <w:t>利用者及び協会に対し利用に関する費用は徴取できないものとする</w:t>
      </w:r>
      <w:r>
        <w:rPr>
          <w:rFonts w:hint="eastAsia"/>
        </w:rPr>
        <w:t>。</w:t>
      </w:r>
    </w:p>
    <w:p w:rsidR="00721E24" w:rsidRDefault="00957184" w:rsidP="00721E24">
      <w:pPr>
        <w:ind w:leftChars="100" w:left="378" w:hangingChars="100" w:hanging="189"/>
      </w:pPr>
      <w:r>
        <w:t>(2)</w:t>
      </w:r>
      <w:r w:rsidR="00721E24">
        <w:rPr>
          <w:rFonts w:hint="eastAsia"/>
        </w:rPr>
        <w:t xml:space="preserve">　</w:t>
      </w:r>
      <w:r>
        <w:rPr>
          <w:rFonts w:hint="eastAsia"/>
        </w:rPr>
        <w:t>リソースバンク</w:t>
      </w:r>
      <w:r>
        <w:t>の利用にあたり不明な点が生じた際は、協会</w:t>
      </w:r>
      <w:r w:rsidR="00721E24">
        <w:t>へ確認</w:t>
      </w:r>
      <w:r w:rsidR="00721E24">
        <w:rPr>
          <w:rFonts w:hint="eastAsia"/>
        </w:rPr>
        <w:t>するもの</w:t>
      </w:r>
      <w:r w:rsidR="00DE3828">
        <w:t>とする</w:t>
      </w:r>
      <w:r>
        <w:rPr>
          <w:rFonts w:hint="eastAsia"/>
        </w:rPr>
        <w:t>。</w:t>
      </w:r>
    </w:p>
    <w:p w:rsidR="00957184" w:rsidRDefault="00957184" w:rsidP="00721E24">
      <w:pPr>
        <w:ind w:leftChars="100" w:left="378" w:hangingChars="100" w:hanging="189"/>
      </w:pPr>
      <w:r>
        <w:t>(3)</w:t>
      </w:r>
      <w:r w:rsidR="00721E24">
        <w:rPr>
          <w:rFonts w:hint="eastAsia"/>
        </w:rPr>
        <w:t xml:space="preserve">　</w:t>
      </w:r>
      <w:r w:rsidR="00721E24">
        <w:t>本運用規約は、</w:t>
      </w:r>
      <w:r w:rsidR="00721E24">
        <w:rPr>
          <w:rFonts w:hint="eastAsia"/>
        </w:rPr>
        <w:t>協会の責任において必要な改訂を行うものとする</w:t>
      </w:r>
      <w:r w:rsidR="00A144B7">
        <w:rPr>
          <w:rFonts w:hint="eastAsia"/>
        </w:rPr>
        <w:t>。</w:t>
      </w:r>
    </w:p>
    <w:p w:rsidR="00957184" w:rsidRPr="00721E24" w:rsidRDefault="00957184" w:rsidP="002372E0">
      <w:pPr>
        <w:ind w:left="189" w:hangingChars="100" w:hanging="189"/>
      </w:pPr>
    </w:p>
    <w:p w:rsidR="00957184" w:rsidRDefault="00DE3828" w:rsidP="00721E24">
      <w:pPr>
        <w:ind w:leftChars="300" w:left="567"/>
      </w:pPr>
      <w:r>
        <w:t>附</w:t>
      </w:r>
      <w:r w:rsidR="00721E24">
        <w:rPr>
          <w:rFonts w:hint="eastAsia"/>
        </w:rPr>
        <w:t xml:space="preserve">　</w:t>
      </w:r>
      <w:r>
        <w:t>則</w:t>
      </w:r>
    </w:p>
    <w:p w:rsidR="00DE3828" w:rsidRDefault="00721E24" w:rsidP="00721E24">
      <w:pPr>
        <w:ind w:leftChars="100" w:left="189"/>
      </w:pPr>
      <w:r>
        <w:t>この</w:t>
      </w:r>
      <w:r>
        <w:rPr>
          <w:rFonts w:hint="eastAsia"/>
        </w:rPr>
        <w:t>規約</w:t>
      </w:r>
      <w:r w:rsidR="00957184">
        <w:t>は、平成31</w:t>
      </w:r>
      <w:r w:rsidR="00A144B7">
        <w:t>年</w:t>
      </w:r>
      <w:r w:rsidR="00A144B7">
        <w:rPr>
          <w:rFonts w:hint="eastAsia"/>
        </w:rPr>
        <w:t>2</w:t>
      </w:r>
      <w:r w:rsidR="00A144B7">
        <w:t>月</w:t>
      </w:r>
      <w:r w:rsidR="003011F4">
        <w:rPr>
          <w:rFonts w:hint="eastAsia"/>
        </w:rPr>
        <w:t>19</w:t>
      </w:r>
      <w:r w:rsidR="00DE3828">
        <w:t>日から施行する</w:t>
      </w:r>
      <w:r w:rsidR="00DE24F9">
        <w:rPr>
          <w:rFonts w:hint="eastAsia"/>
        </w:rPr>
        <w:t>。</w:t>
      </w:r>
    </w:p>
    <w:sectPr w:rsidR="00DE3828" w:rsidSect="00A144B7">
      <w:pgSz w:w="11906" w:h="16838" w:code="9"/>
      <w:pgMar w:top="964" w:right="1134" w:bottom="964" w:left="1134"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3E1" w:rsidRDefault="006D73E1" w:rsidP="006D73E1">
      <w:r>
        <w:separator/>
      </w:r>
    </w:p>
  </w:endnote>
  <w:endnote w:type="continuationSeparator" w:id="0">
    <w:p w:rsidR="006D73E1" w:rsidRDefault="006D73E1" w:rsidP="006D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3E1" w:rsidRDefault="006D73E1" w:rsidP="006D73E1">
      <w:r>
        <w:separator/>
      </w:r>
    </w:p>
  </w:footnote>
  <w:footnote w:type="continuationSeparator" w:id="0">
    <w:p w:rsidR="006D73E1" w:rsidRDefault="006D73E1" w:rsidP="006D7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828"/>
    <w:rsid w:val="000F582F"/>
    <w:rsid w:val="002372E0"/>
    <w:rsid w:val="003011F4"/>
    <w:rsid w:val="004B7305"/>
    <w:rsid w:val="006D73E1"/>
    <w:rsid w:val="00721E24"/>
    <w:rsid w:val="0080665E"/>
    <w:rsid w:val="00957184"/>
    <w:rsid w:val="00A144B7"/>
    <w:rsid w:val="00DE24F9"/>
    <w:rsid w:val="00DE3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B5EAB"/>
  <w15:chartTrackingRefBased/>
  <w15:docId w15:val="{24378D3E-99D9-43D3-97D2-4212CA07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3E1"/>
    <w:pPr>
      <w:tabs>
        <w:tab w:val="center" w:pos="4252"/>
        <w:tab w:val="right" w:pos="8504"/>
      </w:tabs>
      <w:snapToGrid w:val="0"/>
    </w:pPr>
  </w:style>
  <w:style w:type="character" w:customStyle="1" w:styleId="a4">
    <w:name w:val="ヘッダー (文字)"/>
    <w:basedOn w:val="a0"/>
    <w:link w:val="a3"/>
    <w:uiPriority w:val="99"/>
    <w:rsid w:val="006D73E1"/>
  </w:style>
  <w:style w:type="paragraph" w:styleId="a5">
    <w:name w:val="footer"/>
    <w:basedOn w:val="a"/>
    <w:link w:val="a6"/>
    <w:uiPriority w:val="99"/>
    <w:unhideWhenUsed/>
    <w:rsid w:val="006D73E1"/>
    <w:pPr>
      <w:tabs>
        <w:tab w:val="center" w:pos="4252"/>
        <w:tab w:val="right" w:pos="8504"/>
      </w:tabs>
      <w:snapToGrid w:val="0"/>
    </w:pPr>
  </w:style>
  <w:style w:type="character" w:customStyle="1" w:styleId="a6">
    <w:name w:val="フッター (文字)"/>
    <w:basedOn w:val="a0"/>
    <w:link w:val="a5"/>
    <w:uiPriority w:val="99"/>
    <w:rsid w:val="006D73E1"/>
  </w:style>
  <w:style w:type="paragraph" w:styleId="Web">
    <w:name w:val="Normal (Web)"/>
    <w:basedOn w:val="a"/>
    <w:uiPriority w:val="99"/>
    <w:semiHidden/>
    <w:unhideWhenUsed/>
    <w:rsid w:val="006D73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dcterms:created xsi:type="dcterms:W3CDTF">2019-02-07T02:15:00Z</dcterms:created>
  <dcterms:modified xsi:type="dcterms:W3CDTF">2023-07-28T02:24:00Z</dcterms:modified>
</cp:coreProperties>
</file>